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jc w:val="center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Style w:val="a4"/>
          <w:rFonts w:ascii="微软雅黑" w:eastAsia="微软雅黑" w:hAnsi="微软雅黑" w:hint="eastAsia"/>
          <w:color w:val="333333"/>
          <w:sz w:val="27"/>
          <w:szCs w:val="27"/>
        </w:rPr>
        <w:t>党支部2019</w:t>
      </w:r>
      <w:r w:rsidR="00FF4EAA">
        <w:rPr>
          <w:rStyle w:val="a4"/>
          <w:rFonts w:ascii="微软雅黑" w:eastAsia="微软雅黑" w:hAnsi="微软雅黑" w:hint="eastAsia"/>
          <w:color w:val="333333"/>
          <w:sz w:val="27"/>
          <w:szCs w:val="27"/>
        </w:rPr>
        <w:t>年党建工作计划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为加强中心党组织建设，强化党员责任意识，明确党建工作重点，现结合中心实际，制定2019年度党建工作计划如下: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一、指导思想</w:t>
      </w:r>
    </w:p>
    <w:p w:rsidR="00953DE9" w:rsidRDefault="00953DE9" w:rsidP="00BC290D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全面贯彻党的十九大和十九届各次全会精神，深入学习贯彻习近平总书记系列重要讲话精神和治国</w:t>
      </w:r>
      <w:proofErr w:type="gramStart"/>
      <w:r>
        <w:rPr>
          <w:rFonts w:ascii="微软雅黑" w:eastAsia="微软雅黑" w:hAnsi="微软雅黑" w:hint="eastAsia"/>
          <w:color w:val="333333"/>
          <w:sz w:val="27"/>
          <w:szCs w:val="27"/>
        </w:rPr>
        <w:t>理政新理念</w:t>
      </w:r>
      <w:proofErr w:type="gramEnd"/>
      <w:r>
        <w:rPr>
          <w:rFonts w:ascii="微软雅黑" w:eastAsia="微软雅黑" w:hAnsi="微软雅黑" w:hint="eastAsia"/>
          <w:color w:val="333333"/>
          <w:sz w:val="27"/>
          <w:szCs w:val="27"/>
        </w:rPr>
        <w:t>新思想新战略，认真贯彻落实党建工作的安排部署，切实把党建服务中心、建设队伍</w:t>
      </w:r>
      <w:bookmarkStart w:id="0" w:name="_GoBack"/>
      <w:bookmarkEnd w:id="0"/>
      <w:r>
        <w:rPr>
          <w:rFonts w:ascii="微软雅黑" w:eastAsia="微软雅黑" w:hAnsi="微软雅黑" w:hint="eastAsia"/>
          <w:color w:val="333333"/>
          <w:sz w:val="27"/>
          <w:szCs w:val="27"/>
        </w:rPr>
        <w:t>的核心任务落到实处，为</w:t>
      </w:r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社会组织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事业不断发展提供政治保证。</w:t>
      </w:r>
    </w:p>
    <w:p w:rsidR="00953DE9" w:rsidRDefault="00FF4EAA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二、工作目标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深化学习和贯彻党的十九大和十九届各次全会精神，持续开展“6+X主题党日”学习教育活动，坚持创建学习型和服务型党组织，做好</w:t>
      </w:r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社会组织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工作。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(</w:t>
      </w:r>
      <w:proofErr w:type="gramStart"/>
      <w:r>
        <w:rPr>
          <w:rFonts w:ascii="微软雅黑" w:eastAsia="微软雅黑" w:hAnsi="微软雅黑" w:hint="eastAsia"/>
          <w:color w:val="333333"/>
          <w:sz w:val="27"/>
          <w:szCs w:val="27"/>
        </w:rPr>
        <w:t>一</w:t>
      </w:r>
      <w:proofErr w:type="gramEnd"/>
      <w:r>
        <w:rPr>
          <w:rFonts w:ascii="微软雅黑" w:eastAsia="微软雅黑" w:hAnsi="微软雅黑" w:hint="eastAsia"/>
          <w:color w:val="333333"/>
          <w:sz w:val="27"/>
          <w:szCs w:val="27"/>
        </w:rPr>
        <w:t>)以学习教育活动提高党员干部理论和思想政治素质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1、继续以“6+X主题党日”学习教育活动为契机，党支部坚持集中学习和个人自学相结合，不断深入学习贯彻党的十九大和十九届各次全会精神。主要学习内容有:党的十九大和十九届各次全会精神，习近平总书记系列讲话精神和治国</w:t>
      </w:r>
      <w:proofErr w:type="gramStart"/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理政新理念</w:t>
      </w:r>
      <w:proofErr w:type="gramEnd"/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新思想新战略，党章和党的路线、方针、政策，国家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法律、法规等。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2、党支部无特殊情况每周组织党员活动，坚持理论教育和实践锻炼相结合。通过学习教育，增强党员立党为公、执政为民的观念</w:t>
      </w:r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，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始终保持共产党员的先进性。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(二)工作要求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lastRenderedPageBreak/>
        <w:t>一要加强学习。加强学习，深刻领会，将思想行动统一到中央决策部署上来，积极投身</w:t>
      </w:r>
      <w:r w:rsidR="00BC290D">
        <w:rPr>
          <w:rFonts w:ascii="微软雅黑" w:eastAsia="微软雅黑" w:hAnsi="微软雅黑" w:hint="eastAsia"/>
          <w:color w:val="333333"/>
          <w:sz w:val="27"/>
          <w:szCs w:val="27"/>
        </w:rPr>
        <w:t>社会组织</w:t>
      </w:r>
      <w:r>
        <w:rPr>
          <w:rFonts w:ascii="微软雅黑" w:eastAsia="微软雅黑" w:hAnsi="微软雅黑" w:hint="eastAsia"/>
          <w:color w:val="333333"/>
          <w:sz w:val="27"/>
          <w:szCs w:val="27"/>
        </w:rPr>
        <w:t>事业发展。</w:t>
      </w:r>
    </w:p>
    <w:p w:rsidR="00953DE9" w:rsidRDefault="00953DE9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二要加强领导。各党支部要充分发挥基层党组织的主观能动性,明确目标，落实职责，结合各自岗位特点独立开展党建活动，切实把党建措施抓紧抓好。</w:t>
      </w:r>
    </w:p>
    <w:p w:rsidR="00953DE9" w:rsidRDefault="00BC290D" w:rsidP="00953DE9">
      <w:pPr>
        <w:pStyle w:val="a3"/>
        <w:shd w:val="clear" w:color="auto" w:fill="FFFFFF"/>
        <w:spacing w:before="0" w:beforeAutospacing="0" w:after="0" w:afterAutospacing="0"/>
        <w:ind w:firstLine="480"/>
        <w:rPr>
          <w:rFonts w:ascii="微软雅黑" w:eastAsia="微软雅黑" w:hAnsi="微软雅黑"/>
          <w:color w:val="333333"/>
          <w:sz w:val="27"/>
          <w:szCs w:val="27"/>
        </w:rPr>
      </w:pPr>
      <w:r>
        <w:rPr>
          <w:rFonts w:ascii="微软雅黑" w:eastAsia="微软雅黑" w:hAnsi="微软雅黑" w:hint="eastAsia"/>
          <w:color w:val="333333"/>
          <w:sz w:val="27"/>
          <w:szCs w:val="27"/>
        </w:rPr>
        <w:t>三要狠抓落实。目标</w:t>
      </w:r>
      <w:r w:rsidR="00953DE9">
        <w:rPr>
          <w:rFonts w:ascii="微软雅黑" w:eastAsia="微软雅黑" w:hAnsi="微软雅黑" w:hint="eastAsia"/>
          <w:color w:val="333333"/>
          <w:sz w:val="27"/>
          <w:szCs w:val="27"/>
        </w:rPr>
        <w:t>明确，加强协作，抓好落实，不断提高工作质量，确保各项目标任务落到实处。</w:t>
      </w:r>
    </w:p>
    <w:p w:rsidR="00C66615" w:rsidRPr="00953DE9" w:rsidRDefault="00C66615"/>
    <w:sectPr w:rsidR="00C66615" w:rsidRPr="00953D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962"/>
    <w:rsid w:val="00953DE9"/>
    <w:rsid w:val="00B63962"/>
    <w:rsid w:val="00BC290D"/>
    <w:rsid w:val="00C66615"/>
    <w:rsid w:val="00FF4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D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53DE9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953DE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53DE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3DE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953DE9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953DE9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53D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81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5</cp:revision>
  <dcterms:created xsi:type="dcterms:W3CDTF">2019-04-03T08:16:00Z</dcterms:created>
  <dcterms:modified xsi:type="dcterms:W3CDTF">2019-04-04T06:32:00Z</dcterms:modified>
</cp:coreProperties>
</file>